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96781" w:rsidRDefault="003F36E8">
      <w:pPr>
        <w:pStyle w:val="1"/>
        <w:spacing w:before="0" w:after="0" w:line="276" w:lineRule="auto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СОГЛАСИЕ НА ОБРАБОТКУ ПЕРСОНАЛЬНЫХ ДАННЫХ</w:t>
      </w:r>
    </w:p>
    <w:p w14:paraId="402A0305" w14:textId="01359504" w:rsidR="003F36E8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</w:pPr>
      <w:r w:rsidRPr="003F36E8">
        <w:t xml:space="preserve">г. </w:t>
      </w:r>
      <w:r w:rsidR="00E650FA" w:rsidRPr="00E650FA">
        <w:t>Москва</w:t>
      </w:r>
      <w:r w:rsidRPr="003F36E8">
        <w:t>, редакция от 01.0</w:t>
      </w:r>
      <w:r w:rsidR="00E650FA">
        <w:rPr>
          <w:lang w:val="ru-RU"/>
        </w:rPr>
        <w:t>5</w:t>
      </w:r>
      <w:r w:rsidRPr="003F36E8">
        <w:t>.2026</w:t>
      </w:r>
    </w:p>
    <w:p w14:paraId="00000003" w14:textId="6114C2C2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color w:val="000000"/>
        </w:rPr>
      </w:pPr>
      <w:r w:rsidRPr="003F36E8">
        <w:rPr>
          <w:color w:val="000000"/>
        </w:rPr>
        <w:t xml:space="preserve">Посетитель интернет-сайтов </w:t>
      </w:r>
      <w:hyperlink r:id="rId6">
        <w:r w:rsidRPr="003F36E8">
          <w:rPr>
            <w:color w:val="0000FF"/>
            <w:u w:val="single"/>
          </w:rPr>
          <w:t>https://teikaboom.ru</w:t>
        </w:r>
      </w:hyperlink>
      <w:r w:rsidRPr="003F36E8">
        <w:rPr>
          <w:color w:val="000000"/>
        </w:rPr>
        <w:t xml:space="preserve"> или иных сайтов </w:t>
      </w:r>
      <w:proofErr w:type="spellStart"/>
      <w:r w:rsidR="00E650FA" w:rsidRPr="00E650FA">
        <w:rPr>
          <w:color w:val="000000"/>
        </w:rPr>
        <w:t>сайтов</w:t>
      </w:r>
      <w:proofErr w:type="spellEnd"/>
      <w:r w:rsidR="00E650FA" w:rsidRPr="00E650FA">
        <w:rPr>
          <w:color w:val="000000"/>
        </w:rPr>
        <w:t xml:space="preserve"> Индивидуального предпринимателя Баранова Лариса Ивановна</w:t>
      </w:r>
      <w:r w:rsidRPr="003F36E8">
        <w:rPr>
          <w:color w:val="000000"/>
        </w:rPr>
        <w:t xml:space="preserve"> </w:t>
      </w:r>
      <w:r w:rsidRPr="003F36E8">
        <w:rPr>
          <w:i/>
          <w:iCs/>
          <w:color w:val="000000"/>
        </w:rPr>
        <w:t>(далее – Сайт)</w:t>
      </w:r>
      <w:r w:rsidRPr="003F36E8">
        <w:rPr>
          <w:color w:val="000000"/>
        </w:rPr>
        <w:t>, направляя заявку и активируя соответствующий чек-бокс на Сайте, предоставляет настоящее согласие на обработку персональных данных</w:t>
      </w:r>
      <w:r w:rsidRPr="003F36E8">
        <w:rPr>
          <w:i/>
          <w:iCs/>
          <w:color w:val="000000"/>
        </w:rPr>
        <w:t xml:space="preserve"> (далее – Согласие)</w:t>
      </w:r>
      <w:r w:rsidRPr="003F36E8">
        <w:rPr>
          <w:color w:val="000000"/>
        </w:rPr>
        <w:t xml:space="preserve"> </w:t>
      </w:r>
      <w:r w:rsidR="00E650FA" w:rsidRPr="00E650FA">
        <w:rPr>
          <w:color w:val="000000"/>
        </w:rPr>
        <w:t>Индивидуальному предпринимателю Баранова Лариса Ивановна</w:t>
      </w:r>
      <w:r w:rsidRPr="003F36E8">
        <w:rPr>
          <w:color w:val="000000"/>
        </w:rPr>
        <w:t>, реквизиты</w:t>
      </w:r>
      <w:r>
        <w:rPr>
          <w:color w:val="000000"/>
        </w:rPr>
        <w:t xml:space="preserve"> которого указаны в пункте 13 Согласия </w:t>
      </w:r>
      <w:r>
        <w:rPr>
          <w:i/>
          <w:iCs/>
          <w:color w:val="000000"/>
        </w:rPr>
        <w:t>(далее – Оператор)</w:t>
      </w:r>
      <w:r>
        <w:rPr>
          <w:color w:val="000000"/>
        </w:rPr>
        <w:t>, на следующих условиях:</w:t>
      </w:r>
    </w:p>
    <w:p w14:paraId="3FB4F22C" w14:textId="192678C5" w:rsidR="005F6410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 w:rsidRPr="005F6410">
        <w:rPr>
          <w:color w:val="000000"/>
        </w:rPr>
        <w:t>Согласие предоставляется Оператору для обработки персональных данных в целях сбора Оператором заявок на оказание услуг Оператором или лицами, указанными по URL-ссылке:</w:t>
      </w:r>
      <w:r w:rsidR="005F6410">
        <w:t xml:space="preserve"> </w:t>
      </w:r>
      <w:hyperlink r:id="rId7" w:tgtFrame="_blank" w:history="1">
        <w:r w:rsidR="005F6410" w:rsidRPr="00A6497B">
          <w:rPr>
            <w:rStyle w:val="a7"/>
          </w:rPr>
          <w:t>https://teikaboom.ru/partners/</w:t>
        </w:r>
      </w:hyperlink>
      <w:r w:rsidR="005F6410" w:rsidRPr="00A6497B">
        <w:rPr>
          <w:color w:val="000000"/>
        </w:rPr>
        <w:t>.</w:t>
      </w:r>
    </w:p>
    <w:p w14:paraId="00000005" w14:textId="1BBB61E5" w:rsidR="00B96781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 w:rsidRPr="005F6410">
        <w:rPr>
          <w:color w:val="000000"/>
        </w:rPr>
        <w:t>Согласие предоставляется для обработки следующих персональных данных:</w:t>
      </w:r>
    </w:p>
    <w:p w14:paraId="00000006" w14:textId="77777777" w:rsidR="00B96781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>
        <w:rPr>
          <w:color w:val="000000"/>
        </w:rPr>
        <w:t>Персональные данные законного представителя несовершеннолетнего выгодоприобретателя:</w:t>
      </w:r>
    </w:p>
    <w:p w14:paraId="00000007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8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адрес электронной почты;</w:t>
      </w:r>
    </w:p>
    <w:p w14:paraId="00000009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номер телефона;</w:t>
      </w:r>
    </w:p>
    <w:p w14:paraId="0000000A" w14:textId="77777777" w:rsidR="00B96781" w:rsidRPr="003F36E8" w:rsidRDefault="003F36E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статусе законного представителя несовершеннолетнего.</w:t>
      </w:r>
    </w:p>
    <w:p w14:paraId="0000000B" w14:textId="77777777" w:rsidR="00B96781" w:rsidRPr="003F36E8" w:rsidRDefault="003F36E8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/>
        <w:jc w:val="both"/>
        <w:rPr>
          <w:color w:val="000000"/>
        </w:rPr>
      </w:pPr>
      <w:r w:rsidRPr="003F36E8">
        <w:rPr>
          <w:color w:val="000000"/>
        </w:rPr>
        <w:t>Персональные данные несовершеннолетнего выгодоприобретателя:</w:t>
      </w:r>
    </w:p>
    <w:p w14:paraId="0000000C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0" w:line="259" w:lineRule="auto"/>
        <w:ind w:left="1134" w:hanging="283"/>
        <w:rPr>
          <w:color w:val="000000"/>
        </w:rPr>
      </w:pPr>
      <w:r w:rsidRPr="003F36E8">
        <w:rPr>
          <w:color w:val="000000"/>
        </w:rPr>
        <w:t>фамилия, имя, отчество;</w:t>
      </w:r>
    </w:p>
    <w:p w14:paraId="0000000D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дата рождения;</w:t>
      </w:r>
    </w:p>
    <w:p w14:paraId="0000000E" w14:textId="77777777" w:rsidR="00B96781" w:rsidRPr="003F36E8" w:rsidRDefault="003F36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134" w:hanging="283"/>
        <w:jc w:val="both"/>
        <w:rPr>
          <w:color w:val="000000"/>
        </w:rPr>
      </w:pPr>
      <w:r w:rsidRPr="003F36E8">
        <w:rPr>
          <w:color w:val="000000"/>
        </w:rPr>
        <w:t>сведения о товарах, работах и услугах, приобретенных или предоставленных в интересах несовершеннолетнего.</w:t>
      </w:r>
    </w:p>
    <w:p w14:paraId="0000000F" w14:textId="77777777" w:rsidR="00B96781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Обрабатываемые персональные данные не являются биометрическими и не относятся к специальным категориям.</w:t>
      </w:r>
    </w:p>
    <w:p w14:paraId="00000010" w14:textId="77777777" w:rsidR="00B96781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Основанием для обработки персональных данных является Согласие субъекта.</w:t>
      </w:r>
    </w:p>
    <w:p w14:paraId="00000011" w14:textId="77777777" w:rsidR="00B96781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00000012" w14:textId="5F49159B" w:rsidR="00B96781" w:rsidRPr="005F6410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Субъект соглашается с передачей его персональных данных, указанных в пункте 2 Согласия, Оператору и лицам, указанным по URL-ссылке: </w:t>
      </w:r>
      <w:r w:rsidR="004970F7" w:rsidRPr="004970F7">
        <w:rPr>
          <w:color w:val="000000"/>
        </w:rPr>
        <w:t>https://teikaboom.ru/legal/policy/</w:t>
      </w:r>
      <w:r>
        <w:rPr>
          <w:color w:val="000000"/>
        </w:rPr>
        <w:t xml:space="preserve">, в целях сбора заявки на оказание услуг Оператором или лицами, указанными по URL-ссылке: </w:t>
      </w:r>
      <w:sdt>
        <w:sdtPr>
          <w:tag w:val="goog_rdk_1"/>
          <w:id w:val="-1701996498"/>
          <w:showingPlcHdr/>
        </w:sdtPr>
        <w:sdtEndPr>
          <w:rPr>
            <w:color w:val="000000"/>
          </w:rPr>
        </w:sdtEndPr>
        <w:sdtContent>
          <w:r w:rsidR="005F6410">
            <w:t xml:space="preserve">     </w:t>
          </w:r>
        </w:sdtContent>
      </w:sdt>
      <w:hyperlink r:id="rId8" w:tgtFrame="_blank" w:history="1">
        <w:r w:rsidR="005F6410" w:rsidRPr="00A6497B">
          <w:rPr>
            <w:rStyle w:val="a7"/>
          </w:rPr>
          <w:t>https://teikaboom.ru/partners/</w:t>
        </w:r>
      </w:hyperlink>
      <w:r w:rsidR="005F6410" w:rsidRPr="00A6497B">
        <w:rPr>
          <w:color w:val="000000"/>
        </w:rPr>
        <w:t>.</w:t>
      </w:r>
    </w:p>
    <w:p w14:paraId="00000013" w14:textId="77777777" w:rsidR="00B96781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Согласие предоставляется на обработку персональных данных с использованием средств автоматизации и без использования указанных средств.</w:t>
      </w:r>
    </w:p>
    <w:p w14:paraId="00000014" w14:textId="77777777" w:rsidR="00B96781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09" w:hanging="709"/>
        <w:jc w:val="both"/>
      </w:pPr>
      <w:bookmarkStart w:id="0" w:name="_heading=h.n0nfwpvqxdte" w:colFirst="0" w:colLast="0"/>
      <w:bookmarkEnd w:id="0"/>
      <w:r>
        <w:rPr>
          <w:color w:val="000000"/>
        </w:rPr>
        <w:t>Согласие действует с момента отправки персональных данных и активации чек-бокса (проставления графического элемента в виде галочки в интерфейсе Сайта) до достижения цели обработки, указанной в пункте 1 Согласия, либо до отзыва Согласия.</w:t>
      </w:r>
    </w:p>
    <w:p w14:paraId="00000015" w14:textId="77777777" w:rsidR="00B96781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Обработка персональных данных может быть прекращена по запросу субъекта персональных данных.</w:t>
      </w:r>
    </w:p>
    <w:p w14:paraId="00000016" w14:textId="77777777" w:rsidR="00B96781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Отзыв Согласия может быть осуществлен путем направления соответствующего уведомления с пометкой «Отзыв согласия на обработку персональных данных» посредством электронной почты на электронный адрес Оператора, указанный в пункте 13 Согласия.</w:t>
      </w:r>
    </w:p>
    <w:p w14:paraId="00000017" w14:textId="77777777" w:rsidR="00B96781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В случае отзыва субъектом Согласия Оператор обязан прекратить обработку персональных данных и уничтожить персональные данные в срок, не превышающий тридцати дней с момента получения уведомления. </w:t>
      </w:r>
    </w:p>
    <w:p w14:paraId="00000018" w14:textId="77777777" w:rsidR="00B96781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 xml:space="preserve">Предоставляя Согласие, субъект понимает, что в случае отзыва Согласия Оператор вправе продолжить обработку персональных данных без согласия субъекта при наличии оснований, </w:t>
      </w:r>
      <w:r>
        <w:rPr>
          <w:color w:val="000000"/>
        </w:rPr>
        <w:lastRenderedPageBreak/>
        <w:t>указанных в пунктах 2 - 11 части 1 статьи 6, части 2 статьи 10 Федерального закона «О персональных данных» № 152-ФЗ от 27.07.2006 г.</w:t>
      </w:r>
    </w:p>
    <w:p w14:paraId="00000019" w14:textId="77777777" w:rsidR="00B96781" w:rsidRDefault="003F36E8" w:rsidP="005F64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09" w:hanging="709"/>
        <w:jc w:val="both"/>
      </w:pPr>
      <w:r>
        <w:rPr>
          <w:color w:val="000000"/>
        </w:rPr>
        <w:t>Предоставляя Согласие, субъект гарантирует, что:</w:t>
      </w:r>
    </w:p>
    <w:p w14:paraId="0000001A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он ознакомлен с Политикой Оператора в отношении обработки персональных данных, опубликованной на Сайте;</w:t>
      </w:r>
    </w:p>
    <w:p w14:paraId="0000001B" w14:textId="77777777" w:rsidR="00B96781" w:rsidRDefault="003F36E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418" w:hanging="709"/>
        <w:jc w:val="both"/>
        <w:rPr>
          <w:color w:val="000000"/>
        </w:rPr>
      </w:pPr>
      <w:r>
        <w:rPr>
          <w:color w:val="000000"/>
        </w:rPr>
        <w:t>ему известны и понятны юридические последствия отказа предоставить персональные данные, а также юридические последствия отказа предоставить Согласие в соответствии с действующим законодательством Российской Федерации.</w:t>
      </w:r>
    </w:p>
    <w:p w14:paraId="0000001C" w14:textId="77777777" w:rsidR="00B96781" w:rsidRDefault="003F36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09" w:hanging="709"/>
        <w:jc w:val="both"/>
      </w:pPr>
      <w:r>
        <w:rPr>
          <w:color w:val="000000"/>
        </w:rPr>
        <w:t xml:space="preserve">Реквизиты Оператора: </w:t>
      </w:r>
    </w:p>
    <w:p w14:paraId="43777879" w14:textId="77777777" w:rsidR="00E650FA" w:rsidRDefault="00E650FA" w:rsidP="00E650F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Индивидуальный предприниматель Баранова Лариса Ивановна</w:t>
      </w:r>
    </w:p>
    <w:p w14:paraId="59559538" w14:textId="77777777" w:rsidR="00E650FA" w:rsidRDefault="00E650FA" w:rsidP="00E650F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ОГРНИП 325470400137134 </w:t>
      </w:r>
    </w:p>
    <w:p w14:paraId="434A6853" w14:textId="77777777" w:rsidR="00E650FA" w:rsidRDefault="00E650FA" w:rsidP="00E650F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ИНН 531800430222</w:t>
      </w:r>
    </w:p>
    <w:p w14:paraId="18910FF9" w14:textId="77777777" w:rsidR="00E650FA" w:rsidRDefault="00E650FA" w:rsidP="00E650F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Юридический адрес: 188660, Ленинградская область, </w:t>
      </w:r>
      <w:proofErr w:type="spellStart"/>
      <w:r>
        <w:t>м.р</w:t>
      </w:r>
      <w:proofErr w:type="spellEnd"/>
      <w:r>
        <w:t xml:space="preserve">-н Всеволожский, </w:t>
      </w:r>
      <w:proofErr w:type="spellStart"/>
      <w:r>
        <w:t>г.п</w:t>
      </w:r>
      <w:proofErr w:type="spellEnd"/>
      <w:r>
        <w:t xml:space="preserve">. </w:t>
      </w:r>
      <w:proofErr w:type="spellStart"/>
      <w:r>
        <w:t>Бугровское</w:t>
      </w:r>
      <w:proofErr w:type="spellEnd"/>
      <w:r>
        <w:t>, г. Бугры, ул. Тихая, д. 7, к. 3, кв. 393</w:t>
      </w:r>
    </w:p>
    <w:p w14:paraId="101E7271" w14:textId="68CA7A2D" w:rsidR="00E650FA" w:rsidRDefault="00E650FA" w:rsidP="00E650F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 xml:space="preserve">Почтовый адрес: 188660, Ленинградская область, </w:t>
      </w:r>
      <w:proofErr w:type="spellStart"/>
      <w:r>
        <w:t>м.р</w:t>
      </w:r>
      <w:proofErr w:type="spellEnd"/>
      <w:r>
        <w:t xml:space="preserve">-н Всеволожский, </w:t>
      </w:r>
      <w:proofErr w:type="spellStart"/>
      <w:r>
        <w:t>г.п</w:t>
      </w:r>
      <w:proofErr w:type="spellEnd"/>
      <w:r>
        <w:t xml:space="preserve">. </w:t>
      </w:r>
      <w:proofErr w:type="spellStart"/>
      <w:r>
        <w:t>Бугровское</w:t>
      </w:r>
      <w:proofErr w:type="spellEnd"/>
      <w:r>
        <w:t>, г. Бугры, ул.</w:t>
      </w:r>
      <w:r>
        <w:rPr>
          <w:lang w:val="ru-RU"/>
        </w:rPr>
        <w:t> </w:t>
      </w:r>
      <w:r>
        <w:t>Тихая, д. 7, к. 3, кв. 393</w:t>
      </w:r>
    </w:p>
    <w:p w14:paraId="7B190841" w14:textId="77777777" w:rsidR="00E650FA" w:rsidRDefault="00E650FA" w:rsidP="00E650F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</w:pPr>
      <w:r>
        <w:t>Электронная почта: buh@rivbaranova.ru</w:t>
      </w:r>
    </w:p>
    <w:p w14:paraId="00000023" w14:textId="40562287" w:rsidR="00B96781" w:rsidRDefault="00B96781" w:rsidP="00E650FA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left="709"/>
        <w:jc w:val="both"/>
        <w:rPr>
          <w:color w:val="000000"/>
        </w:rPr>
      </w:pPr>
    </w:p>
    <w:sectPr w:rsidR="00B9678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978DE246-6EA6-4263-B3FD-90460F32B7B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A42E2E9-3187-4C09-BC22-3E3967CEE876}"/>
    <w:embedBold r:id="rId3" w:fontKey="{3CFEC472-F0DC-4E2A-97F7-0570A7377C6A}"/>
    <w:embedItalic r:id="rId4" w:fontKey="{DD8DDF01-5EF9-47FA-806D-36732BE04C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D220975-8437-4EA7-8DC2-9280A2E7575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0DF85656-9C91-468D-8F8A-ECF918C4912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7355F1B8-2946-43B6-8F7D-E45435C7296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444EC"/>
    <w:multiLevelType w:val="multilevel"/>
    <w:tmpl w:val="CB54EB12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105BC1"/>
    <w:multiLevelType w:val="multilevel"/>
    <w:tmpl w:val="A9244CE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491F9B"/>
    <w:multiLevelType w:val="multilevel"/>
    <w:tmpl w:val="8F4A7D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D4455AC"/>
    <w:multiLevelType w:val="multilevel"/>
    <w:tmpl w:val="E1868B7C"/>
    <w:lvl w:ilvl="0">
      <w:start w:val="1"/>
      <w:numFmt w:val="bullet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num w:numId="1" w16cid:durableId="894971367">
    <w:abstractNumId w:val="1"/>
  </w:num>
  <w:num w:numId="2" w16cid:durableId="971323820">
    <w:abstractNumId w:val="2"/>
  </w:num>
  <w:num w:numId="3" w16cid:durableId="1426343004">
    <w:abstractNumId w:val="0"/>
  </w:num>
  <w:num w:numId="4" w16cid:durableId="3960554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781"/>
    <w:rsid w:val="00293443"/>
    <w:rsid w:val="00373C8B"/>
    <w:rsid w:val="003F36E8"/>
    <w:rsid w:val="004970F7"/>
    <w:rsid w:val="005F6410"/>
    <w:rsid w:val="00B96781"/>
    <w:rsid w:val="00E6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AA02"/>
  <w15:docId w15:val="{FC419B2D-F4FA-48F4-9A0E-FCC81A541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 w:line="259" w:lineRule="auto"/>
      <w:outlineLvl w:val="0"/>
    </w:pPr>
    <w:rPr>
      <w:rFonts w:ascii="Cambria" w:eastAsia="Cambria" w:hAnsi="Cambria" w:cs="Cambria"/>
      <w:color w:val="36609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0">
    <w:name w:val="Заголовок 1 Знак"/>
    <w:basedOn w:val="a0"/>
    <w:uiPriority w:val="9"/>
    <w:rsid w:val="00EE49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4">
    <w:name w:val="Normal (Web)"/>
    <w:uiPriority w:val="99"/>
    <w:unhideWhenUsed/>
    <w:rsid w:val="00EE4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link w:val="a6"/>
    <w:uiPriority w:val="34"/>
    <w:qFormat/>
    <w:rsid w:val="001D167F"/>
    <w:pPr>
      <w:spacing w:after="160" w:line="259" w:lineRule="auto"/>
      <w:ind w:left="720"/>
      <w:contextualSpacing/>
    </w:pPr>
    <w:rPr>
      <w:kern w:val="2"/>
    </w:rPr>
  </w:style>
  <w:style w:type="character" w:customStyle="1" w:styleId="a6">
    <w:name w:val="Абзац списка Знак"/>
    <w:link w:val="a5"/>
    <w:uiPriority w:val="34"/>
    <w:locked/>
    <w:rsid w:val="001D167F"/>
    <w:rPr>
      <w:kern w:val="2"/>
    </w:rPr>
  </w:style>
  <w:style w:type="character" w:styleId="a7">
    <w:name w:val="Hyperlink"/>
    <w:basedOn w:val="a0"/>
    <w:uiPriority w:val="99"/>
    <w:unhideWhenUsed/>
    <w:rsid w:val="002A054E"/>
    <w:rPr>
      <w:color w:val="0000FF" w:themeColor="hyperlink"/>
      <w:u w:val="single"/>
    </w:rPr>
  </w:style>
  <w:style w:type="paragraph" w:styleId="a8">
    <w:name w:val="header"/>
    <w:link w:val="a9"/>
    <w:uiPriority w:val="99"/>
    <w:unhideWhenUsed/>
    <w:rsid w:val="00E4562E"/>
    <w:pP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</w:rPr>
  </w:style>
  <w:style w:type="character" w:customStyle="1" w:styleId="a9">
    <w:name w:val="Верхний колонтитул Знак"/>
    <w:basedOn w:val="a0"/>
    <w:link w:val="a8"/>
    <w:uiPriority w:val="99"/>
    <w:rsid w:val="00E4562E"/>
    <w:rPr>
      <w:rFonts w:ascii="Arial" w:eastAsia="Arial" w:hAnsi="Arial" w:cs="Arial"/>
      <w:lang w:val="ru" w:eastAsia="ru-RU"/>
    </w:rPr>
  </w:style>
  <w:style w:type="character" w:styleId="aa">
    <w:name w:val="annotation reference"/>
    <w:basedOn w:val="a0"/>
    <w:uiPriority w:val="99"/>
    <w:semiHidden/>
    <w:unhideWhenUsed/>
    <w:rsid w:val="00707E9A"/>
    <w:rPr>
      <w:sz w:val="16"/>
      <w:szCs w:val="16"/>
    </w:rPr>
  </w:style>
  <w:style w:type="paragraph" w:styleId="ab">
    <w:name w:val="annotation text"/>
    <w:link w:val="ac"/>
    <w:uiPriority w:val="99"/>
    <w:unhideWhenUsed/>
    <w:rsid w:val="00707E9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707E9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07E9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07E9A"/>
    <w:rPr>
      <w:b/>
      <w:bCs/>
      <w:sz w:val="20"/>
      <w:szCs w:val="20"/>
    </w:rPr>
  </w:style>
  <w:style w:type="paragraph" w:styleId="af">
    <w:name w:val="Balloon Text"/>
    <w:link w:val="af0"/>
    <w:uiPriority w:val="99"/>
    <w:semiHidden/>
    <w:unhideWhenUsed/>
    <w:rsid w:val="007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07E9A"/>
    <w:rPr>
      <w:rFonts w:ascii="Tahoma" w:hAnsi="Tahoma" w:cs="Tahoma"/>
      <w:sz w:val="16"/>
      <w:szCs w:val="16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ikaboom.ru/partners/" TargetMode="External"/><Relationship Id="rId3" Type="http://schemas.openxmlformats.org/officeDocument/2006/relationships/styles" Target="styles.xml"/><Relationship Id="rId7" Type="http://schemas.openxmlformats.org/officeDocument/2006/relationships/hyperlink" Target="https://teikaboom.ru/partner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eikaboom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uVc7l8lgRr7nVojSgNOG7QprJQ==">CgMxLjAaJwoBMBIiCiAIBCocCgtBQUFDRndLOHZKdxAIGgtBQUFDRndLOHZKdxonCgExEiIKIAgEKhwKC0FBQUNGd0s4dkpzEAgaC0FBQUNGd0s4dkpzIpoECgtBQUFDRndLOHZKdxLwAwoLQUFBQ0Z3Szh2SncSC0FBQUNGd0s4dkp3GmYKCXRleHQvaHRtbBJZ0KHRgdGL0LvQutCwINC90LAg0YHQv9C40YHQvtC6INC/0LDRgNGC0L3QtdGA0L7Qsiwg0YDQsNC30LzQtdGJ0LXQvdC90YvQuSDQvdCwINGB0LDQudGC0LUiZwoKdGV4dC9wbGFpbhJZ0KHRgdGL0LvQutCwINC90LAg0YHQv9C40YHQvtC6INC/0LDRgNGC0L3QtdGA0L7Qsiwg0YDQsNC30LzQtdGJ0LXQvdC90YvQuSDQvdCwINGB0LDQudGC0LUqPgoFc292ZXQaNS8vc3NsLmdzdGF0aWMuY29tL2RvY3MvY29tbW9uL2JsdWVfc2lsaG91ZXR0ZTk2LTAucG5nMKDdsuH1Mzig3bLh9TNyQAoFc292ZXQaNwo1Ly9zc2wuZ3N0YXRpYy5jb20vZG9jcy9jb21tb24vYmx1ZV9zaWxob3VldHRlOTYtMC5wbmd4AIgBAZoBBggAEAAYAKoBWxJZ0KHRgdGL0LvQutCwINC90LAg0YHQv9C40YHQvtC6INC/0LDRgNGC0L3QtdGA0L7Qsiwg0YDQsNC30LzQtdGJ0LXQvdC90YvQuSDQvdCwINGB0LDQudGC0LWwAQC4AQHIAQAYoN2y4fUzIKDdsuH1MzAAQghraXguY210MiKaBAoLQUFBQ0Z3Szh2SnMS8AMKC0FBQUNGd0s4dkpzEgtBQUFDRndLOHZKcxpmCgl0ZXh0L2h0bWwSWdCh0YHRi9C70LrQsCDQvdCwINGB0L/QuNGB0L7QuiDQv9Cw0YDRgtC90LXRgNC+0LIsINGA0LDQt9C80LXRidC10L3QvdGL0Lkg0L3QsCDRgdCw0LnRgtC1ImcKCnRleHQvcGxhaW4SWdCh0YHRi9C70LrQsCDQvdCwINGB0L/QuNGB0L7QuiDQv9Cw0YDRgtC90LXRgNC+0LIsINGA0LDQt9C80LXRidC10L3QvdGL0Lkg0L3QsCDRgdCw0LnRgtC1Kj4KBXNvdmV0GjUvL3NzbC5nc3RhdGljLmNvbS9kb2NzL2NvbW1vbi9ibHVlX3NpbGhvdWV0dGU5Ni0wLnBuZzCg3bLh9TM4oN2y4fUzckAKBXNvdmV0GjcKNS8vc3NsLmdzdGF0aWMuY29tL2RvY3MvY29tbW9uL2JsdWVfc2lsaG91ZXR0ZTk2LTAucG5neACIAQGaAQYIABAAGACqAVsSWdCh0YHRi9C70LrQsCDQvdCwINGB0L/QuNGB0L7QuiDQv9Cw0YDRgtC90LXRgNC+0LIsINGA0LDQt9C80LXRidC10L3QvdGL0Lkg0L3QsCDRgdCw0LnRgtC1sAEAuAEByAEAGKDdsuH1MyCg3bLh9TMwAEIIa2l4LmNtdDQyDmgubjBuZndwdnF4ZHRlOAByITF1WW5jNGlFa3JzQlF1elVlQUh4WHN5ZklIclZ6N05p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Матвей Каргин</dc:creator>
  <cp:lastModifiedBy>TeikaBoom</cp:lastModifiedBy>
  <cp:revision>4</cp:revision>
  <dcterms:created xsi:type="dcterms:W3CDTF">2026-09-04T09:15:00Z</dcterms:created>
  <dcterms:modified xsi:type="dcterms:W3CDTF">2026-09-22T14:23:00Z</dcterms:modified>
</cp:coreProperties>
</file>