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69637A54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>
        <w:t>г. Москва, редакция от 01.0</w:t>
      </w:r>
      <w:r>
        <w:rPr>
          <w:lang w:val="ru-RU"/>
        </w:rPr>
        <w:t>1</w:t>
      </w:r>
      <w:r>
        <w:t>.2026</w:t>
      </w:r>
    </w:p>
    <w:p w14:paraId="00000003" w14:textId="342C6FA8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>
        <w:rPr>
          <w:color w:val="000000"/>
        </w:rPr>
        <w:t xml:space="preserve">Посетитель интернет-сайтов </w:t>
      </w:r>
      <w:hyperlink r:id="rId6" w:history="1">
        <w:r>
          <w:rPr>
            <w:color w:val="0000FF"/>
            <w:u w:val="single"/>
          </w:rPr>
          <w:t>https://teikaboom.ru</w:t>
        </w:r>
      </w:hyperlink>
      <w:r>
        <w:rPr>
          <w:color w:val="000000"/>
        </w:rPr>
        <w:t xml:space="preserve"> или иных сайтов </w:t>
      </w:r>
      <w:proofErr w:type="spellStart"/>
      <w:r>
        <w:rPr>
          <w:color w:val="000000"/>
        </w:rPr>
        <w:t>сайтов</w:t>
      </w:r>
      <w:proofErr w:type="spellEnd"/>
      <w:r>
        <w:rPr>
          <w:color w:val="000000"/>
        </w:rPr>
        <w:t xml:space="preserve"> Индивидуального предпринимателя Гелашвили Василий Соломонович </w:t>
      </w:r>
      <w:r>
        <w:rPr>
          <w:i/>
          <w:iCs/>
          <w:color w:val="000000"/>
        </w:rPr>
        <w:t>(далее – Сайт)</w:t>
      </w:r>
      <w:r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>
        <w:rPr>
          <w:i/>
          <w:iCs/>
          <w:color w:val="000000"/>
        </w:rPr>
        <w:t xml:space="preserve"> (далее – Согласие)</w:t>
      </w:r>
      <w:r>
        <w:rPr>
          <w:color w:val="000000"/>
        </w:rPr>
        <w:t xml:space="preserve"> Индивидуальному предпринимателю Гелашвили Василий Соломонович, реквизиты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34BEE6E1" w14:textId="4618F6C3" w:rsidR="006F69E6" w:rsidRPr="006F69E6" w:rsidRDefault="003F36E8" w:rsidP="006F69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  <w:shd w:val="clear" w:color="auto" w:fill="FFFF00"/>
          <w:lang w:val="ru-RU"/>
        </w:rPr>
      </w:pPr>
      <w:r>
        <w:rPr>
          <w:color w:val="000000"/>
        </w:rPr>
        <w:t xml:space="preserve">Согласие предоставляется Оператору для обработки </w:t>
      </w:r>
      <w:r w:rsidRPr="006F69E6">
        <w:rPr>
          <w:color w:val="000000"/>
        </w:rPr>
        <w:t>персональных данных в целях сбора Оператором заявок на оказание услуг Оператором или лицами, указанными по URL-ссылке:</w:t>
      </w:r>
      <w:r w:rsidR="006F69E6">
        <w:rPr>
          <w:color w:val="000000"/>
          <w:lang w:val="ru-RU"/>
        </w:rPr>
        <w:t xml:space="preserve"> </w:t>
      </w:r>
      <w:hyperlink r:id="rId7" w:history="1">
        <w:r w:rsidR="006F69E6" w:rsidRPr="00AF7A50">
          <w:rPr>
            <w:rStyle w:val="a8"/>
            <w:lang w:val="ru-RU"/>
          </w:rPr>
          <w:t>https://teikaboom.ru/partners/</w:t>
        </w:r>
      </w:hyperlink>
      <w:r w:rsidR="006F69E6">
        <w:rPr>
          <w:color w:val="000000"/>
          <w:lang w:val="ru-RU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418AE648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Субъект соглашается с передачей его персональных данных, указанных в пункте 2 Согласия, Оператору и лицам, указанным по URL-ссылке: https://teikaboom.ru/legal/policy/, в целях сбора заявки на оказание услуг Оператором или лицами, указанными по URL-ссылке:</w:t>
      </w:r>
      <w:r w:rsidR="006F69E6">
        <w:rPr>
          <w:color w:val="000000"/>
          <w:lang w:val="ru-RU"/>
        </w:rPr>
        <w:t xml:space="preserve"> </w:t>
      </w:r>
      <w:hyperlink r:id="rId8" w:history="1">
        <w:r w:rsidR="006F69E6" w:rsidRPr="00AF7A50">
          <w:rPr>
            <w:rStyle w:val="a8"/>
            <w:lang w:val="ru-RU"/>
          </w:rPr>
          <w:t>https://teikaboom.ru/partners/</w:t>
        </w:r>
      </w:hyperlink>
      <w:r w:rsidRPr="006F69E6">
        <w:rPr>
          <w:color w:val="000000"/>
        </w:rPr>
        <w:t>.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3417F725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почты на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41E311CB" w14:textId="77777777" w:rsidR="00AF36C1" w:rsidRDefault="00AF36C1" w:rsidP="00AF36C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Индивидуальный предприниматель Гелашвили Василий Соломонович</w:t>
      </w:r>
    </w:p>
    <w:p w14:paraId="3F2E71B0" w14:textId="77777777" w:rsidR="00AF36C1" w:rsidRDefault="00AF36C1" w:rsidP="00AF36C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324470400091859 </w:t>
      </w:r>
    </w:p>
    <w:p w14:paraId="73CC37B7" w14:textId="77777777" w:rsidR="00AF36C1" w:rsidRDefault="00AF36C1" w:rsidP="00AF36C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780157879502</w:t>
      </w:r>
    </w:p>
    <w:p w14:paraId="7C824BF5" w14:textId="250086FF" w:rsidR="00AF36C1" w:rsidRDefault="00AF36C1" w:rsidP="00AF36C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Юридический адрес: 191119</w:t>
      </w:r>
      <w:r>
        <w:rPr>
          <w:lang w:val="ru-RU"/>
        </w:rPr>
        <w:t xml:space="preserve">, </w:t>
      </w:r>
      <w:r>
        <w:t>г. Санкт-Петербург, ул. Роменская, д. 8, лит А, кв. 4</w:t>
      </w:r>
    </w:p>
    <w:p w14:paraId="00000023" w14:textId="4EAB438B" w:rsidR="00B96781" w:rsidRDefault="00AF36C1" w:rsidP="00AF36C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>
        <w:t>Почтовый адрес: 191119</w:t>
      </w:r>
      <w:r>
        <w:rPr>
          <w:lang w:val="ru-RU"/>
        </w:rPr>
        <w:t xml:space="preserve">, </w:t>
      </w:r>
      <w:r>
        <w:t>г. Санкт-Петербург, ул. Роменская, д. 8, лит А, кв. 4</w:t>
      </w: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A2E3DF95-2CA7-4CFD-9843-B1C1E38054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2919A3D-0A68-4918-897C-690745982C27}"/>
    <w:embedBold r:id="rId3" w:fontKey="{ED374FA5-D47C-4F62-A242-008A87C6D730}"/>
    <w:embedItalic r:id="rId4" w:fontKey="{2AC3AAF2-9DDA-41CB-A3EE-89086E4762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A28C122-7122-40E7-B06B-E210716CCC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A6E4F62-2FB5-4A76-B171-BE8CACD78AE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0C412B6-7C35-457A-B8BE-95C7C40ADD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975379341">
    <w:abstractNumId w:val="1"/>
  </w:num>
  <w:num w:numId="2" w16cid:durableId="2061785870">
    <w:abstractNumId w:val="2"/>
  </w:num>
  <w:num w:numId="3" w16cid:durableId="668022661">
    <w:abstractNumId w:val="0"/>
  </w:num>
  <w:num w:numId="4" w16cid:durableId="997346192">
    <w:abstractNumId w:val="3"/>
  </w:num>
  <w:num w:numId="5" w16cid:durableId="282418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1339AE"/>
    <w:rsid w:val="00373C8B"/>
    <w:rsid w:val="003F36E8"/>
    <w:rsid w:val="004970F7"/>
    <w:rsid w:val="006F69E6"/>
    <w:rsid w:val="00AB68BA"/>
    <w:rsid w:val="00AF36C1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5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link w:val="a7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7">
    <w:name w:val="Абзац списка Знак"/>
    <w:link w:val="a6"/>
    <w:uiPriority w:val="34"/>
    <w:locked/>
    <w:rsid w:val="001D167F"/>
    <w:rPr>
      <w:kern w:val="2"/>
    </w:rPr>
  </w:style>
  <w:style w:type="character" w:styleId="a8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9">
    <w:name w:val="header"/>
    <w:link w:val="aa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a">
    <w:name w:val="Верхний колонтитул Знак"/>
    <w:basedOn w:val="a0"/>
    <w:link w:val="a9"/>
    <w:uiPriority w:val="99"/>
    <w:rsid w:val="00E4562E"/>
    <w:rPr>
      <w:rFonts w:ascii="Arial" w:eastAsia="Arial" w:hAnsi="Arial" w:cs="Arial"/>
      <w:lang w:val="ru"/>
    </w:rPr>
  </w:style>
  <w:style w:type="character" w:styleId="ab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c">
    <w:name w:val="annotation text"/>
    <w:link w:val="ad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707E9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07E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07E9A"/>
    <w:rPr>
      <w:b/>
      <w:bCs/>
      <w:sz w:val="20"/>
      <w:szCs w:val="20"/>
    </w:rPr>
  </w:style>
  <w:style w:type="paragraph" w:styleId="af0">
    <w:name w:val="Balloon Text"/>
    <w:link w:val="af1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3">
    <w:name w:val="Unresolved Mention"/>
    <w:basedOn w:val="a0"/>
    <w:semiHidden/>
    <w:unhideWhenUsed/>
    <w:rsid w:val="006F6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5</cp:revision>
  <dcterms:created xsi:type="dcterms:W3CDTF">2026-09-04T09:16:00Z</dcterms:created>
  <dcterms:modified xsi:type="dcterms:W3CDTF">2026-09-22T14:25:00Z</dcterms:modified>
</cp:coreProperties>
</file>